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0EC5" w:rsidRDefault="00830EC5" w:rsidP="00830EC5">
      <w:pPr>
        <w:jc w:val="center"/>
        <w:rPr>
          <w:rFonts w:ascii="KZ Times New Roman" w:hAnsi="KZ Times New Roman"/>
          <w:sz w:val="28"/>
          <w:szCs w:val="28"/>
          <w:lang w:val="kk-KZ"/>
        </w:rPr>
      </w:pPr>
      <w:r>
        <w:rPr>
          <w:rFonts w:ascii="KZ Times New Roman" w:hAnsi="KZ Times New Roman"/>
          <w:sz w:val="28"/>
          <w:szCs w:val="28"/>
          <w:lang w:val="kk-KZ"/>
        </w:rPr>
        <w:t>2</w:t>
      </w:r>
      <w:r w:rsidRPr="005C0249">
        <w:rPr>
          <w:rFonts w:ascii="KZ Times New Roman" w:hAnsi="KZ Times New Roman"/>
          <w:sz w:val="28"/>
          <w:szCs w:val="28"/>
          <w:lang w:val="kk-KZ"/>
        </w:rPr>
        <w:t xml:space="preserve"> Т</w:t>
      </w:r>
      <w:r>
        <w:rPr>
          <w:rFonts w:ascii="KZ Times New Roman" w:hAnsi="KZ Times New Roman"/>
          <w:sz w:val="28"/>
          <w:szCs w:val="28"/>
          <w:lang w:val="kk-KZ"/>
        </w:rPr>
        <w:t>ӘЖІРИБЕЛІК САБАҚ «ҚАЗАҚСТАН РЕСПУБЛИКАСЫ ҮКІМЕТІНІҢ ЖЕР РЕСУРСТАРЫН БАСҚАРУ САЛАСЫНДАҒЫ ҚҰЗЫРЕТІ»</w:t>
      </w:r>
    </w:p>
    <w:p w:rsidR="00830EC5" w:rsidRDefault="00830EC5" w:rsidP="00830EC5">
      <w:pPr>
        <w:jc w:val="center"/>
        <w:rPr>
          <w:rFonts w:ascii="KZ Times New Roman" w:hAnsi="KZ Times New Roman"/>
          <w:sz w:val="28"/>
          <w:szCs w:val="28"/>
          <w:lang w:val="kk-KZ"/>
        </w:rPr>
      </w:pPr>
    </w:p>
    <w:p w:rsidR="00830EC5" w:rsidRDefault="00830EC5" w:rsidP="00830EC5">
      <w:pPr>
        <w:jc w:val="both"/>
        <w:rPr>
          <w:sz w:val="28"/>
          <w:szCs w:val="28"/>
          <w:lang w:val="kk-KZ"/>
        </w:rPr>
      </w:pPr>
      <w:r>
        <w:rPr>
          <w:sz w:val="28"/>
          <w:szCs w:val="28"/>
          <w:lang w:val="kk-KZ"/>
        </w:rPr>
        <w:tab/>
        <w:t>2.1 Жер Кодексінің 13 бабымен танысу.</w:t>
      </w:r>
    </w:p>
    <w:p w:rsidR="00830EC5" w:rsidRDefault="00830EC5" w:rsidP="00830EC5">
      <w:pPr>
        <w:jc w:val="both"/>
        <w:rPr>
          <w:sz w:val="28"/>
          <w:szCs w:val="28"/>
          <w:lang w:val="kk-KZ"/>
        </w:rPr>
      </w:pPr>
      <w:r>
        <w:rPr>
          <w:sz w:val="28"/>
          <w:szCs w:val="28"/>
          <w:lang w:val="kk-KZ"/>
        </w:rPr>
        <w:tab/>
        <w:t>ҚР Үкіметінің құзыреттеріне келесілер жатады:</w:t>
      </w:r>
    </w:p>
    <w:p w:rsidR="00830EC5" w:rsidRPr="0068177B" w:rsidRDefault="00830EC5" w:rsidP="00830EC5">
      <w:pPr>
        <w:ind w:firstLine="400"/>
        <w:jc w:val="both"/>
        <w:rPr>
          <w:sz w:val="28"/>
          <w:szCs w:val="28"/>
          <w:lang w:val="kk-KZ"/>
        </w:rPr>
      </w:pPr>
      <w:r w:rsidRPr="0068177B">
        <w:rPr>
          <w:sz w:val="28"/>
          <w:szCs w:val="28"/>
          <w:lang w:val="kk-KZ"/>
        </w:rPr>
        <w:t xml:space="preserve">1) Республиканың жер қорын пайдалану мен қорғау саласындағы мемлекеттік саясаттың негiзгi бағыттарын әзiрлеу; </w:t>
      </w:r>
    </w:p>
    <w:p w:rsidR="00830EC5" w:rsidRPr="0068177B" w:rsidRDefault="00830EC5" w:rsidP="00830EC5">
      <w:pPr>
        <w:ind w:firstLine="400"/>
        <w:jc w:val="both"/>
        <w:rPr>
          <w:sz w:val="28"/>
          <w:szCs w:val="28"/>
          <w:lang w:val="kk-KZ"/>
        </w:rPr>
      </w:pPr>
      <w:r w:rsidRPr="0068177B">
        <w:rPr>
          <w:sz w:val="28"/>
          <w:szCs w:val="28"/>
          <w:lang w:val="kk-KZ"/>
        </w:rPr>
        <w:t xml:space="preserve">2) қоршаған ортаны қорғау жөніндегі басқа да iс-шаралардың кешенiнде жердi ұтымды пайдалану, топырақ құнарлылығын сақтау мен арттыру, жер ресурстарын қорғау жөніндегі мемлекеттік бағдарламаларды әзiрлеу; </w:t>
      </w:r>
    </w:p>
    <w:p w:rsidR="00830EC5" w:rsidRPr="0068177B" w:rsidRDefault="00830EC5" w:rsidP="00830EC5">
      <w:pPr>
        <w:ind w:firstLine="400"/>
        <w:jc w:val="both"/>
        <w:rPr>
          <w:sz w:val="28"/>
          <w:szCs w:val="28"/>
          <w:lang w:val="kk-KZ"/>
        </w:rPr>
      </w:pPr>
      <w:r w:rsidRPr="0068177B">
        <w:rPr>
          <w:rStyle w:val="s0"/>
          <w:lang w:val="kk-KZ"/>
        </w:rPr>
        <w:t>3) республикалық маңызы бар ерекше қорғалатын табиғи аумақтарды құру мен кеңейтуге, халықаралық мiндеттемелердi орындау мен жердi қорғаныс және ұлттық қауіпсіздік мұқтаждары үшiн пайдалануға байланысты жағдайларда барлық санаттағы жерден жер учаскелерін беру және алып қою, оның ішінде мемлекет мұқтаждары үшін алып қою;</w:t>
      </w:r>
    </w:p>
    <w:p w:rsidR="00830EC5" w:rsidRPr="001B4745" w:rsidRDefault="00830EC5" w:rsidP="00830EC5">
      <w:pPr>
        <w:ind w:firstLine="400"/>
        <w:jc w:val="both"/>
        <w:rPr>
          <w:sz w:val="28"/>
          <w:szCs w:val="28"/>
          <w:lang w:val="kk-KZ"/>
        </w:rPr>
      </w:pPr>
      <w:r w:rsidRPr="001B4745">
        <w:rPr>
          <w:rStyle w:val="s03"/>
          <w:sz w:val="28"/>
          <w:szCs w:val="28"/>
          <w:lang w:val="kk-KZ"/>
        </w:rPr>
        <w:t>4) ерекше қорғалатын табиғи аумақтардағы жерді ерекше қорғалатын табиғи аумақтар саласындағы уәкілетті мемлекеттік органның ұсынысы бойынша босалқы жерге ауыстыру және оның тәртібін бекіту;</w:t>
      </w:r>
    </w:p>
    <w:p w:rsidR="00830EC5" w:rsidRPr="0068177B" w:rsidRDefault="00830EC5" w:rsidP="00830EC5">
      <w:pPr>
        <w:ind w:firstLine="400"/>
        <w:jc w:val="both"/>
        <w:rPr>
          <w:sz w:val="28"/>
          <w:szCs w:val="28"/>
          <w:lang w:val="kk-KZ"/>
        </w:rPr>
      </w:pPr>
      <w:bookmarkStart w:id="0" w:name="sub1002026422"/>
      <w:bookmarkStart w:id="1" w:name="sub1002026324"/>
      <w:r>
        <w:rPr>
          <w:sz w:val="28"/>
          <w:szCs w:val="28"/>
          <w:lang w:val="kk-KZ"/>
        </w:rPr>
        <w:t>5</w:t>
      </w:r>
      <w:r w:rsidRPr="0068177B">
        <w:rPr>
          <w:sz w:val="28"/>
          <w:szCs w:val="28"/>
          <w:lang w:val="kk-KZ"/>
        </w:rPr>
        <w:t xml:space="preserve">) жер учаскесiне меншiк құқығына және жердi пайдалану құқығына берiлетiн </w:t>
      </w:r>
      <w:r w:rsidRPr="0068177B">
        <w:rPr>
          <w:rStyle w:val="s0"/>
          <w:lang w:val="kk-KZ"/>
        </w:rPr>
        <w:t xml:space="preserve">сәйкестендіру құжаттарының </w:t>
      </w:r>
      <w:r w:rsidRPr="0068177B">
        <w:rPr>
          <w:sz w:val="28"/>
          <w:szCs w:val="28"/>
          <w:lang w:val="kk-KZ"/>
        </w:rPr>
        <w:t xml:space="preserve">нысандарын бекіту; </w:t>
      </w:r>
    </w:p>
    <w:p w:rsidR="00830EC5" w:rsidRPr="002F15E5" w:rsidRDefault="00830EC5" w:rsidP="00830EC5">
      <w:pPr>
        <w:ind w:firstLine="400"/>
        <w:jc w:val="both"/>
        <w:rPr>
          <w:sz w:val="28"/>
          <w:szCs w:val="28"/>
          <w:lang w:val="kk-KZ"/>
        </w:rPr>
      </w:pPr>
      <w:r w:rsidRPr="002F15E5">
        <w:rPr>
          <w:rStyle w:val="s00"/>
          <w:sz w:val="28"/>
          <w:szCs w:val="28"/>
          <w:lang w:val="kk-KZ"/>
        </w:rPr>
        <w:t xml:space="preserve">6) жеке тұрғын үй құрлысы үшін жер учаскелеріне құқық беру ережелерін бекіту; </w:t>
      </w:r>
    </w:p>
    <w:p w:rsidR="00830EC5" w:rsidRPr="00561C7E" w:rsidRDefault="00830EC5" w:rsidP="00830EC5">
      <w:pPr>
        <w:ind w:firstLine="400"/>
        <w:jc w:val="both"/>
        <w:rPr>
          <w:sz w:val="28"/>
          <w:szCs w:val="28"/>
          <w:lang w:val="kk-KZ"/>
        </w:rPr>
      </w:pPr>
      <w:r>
        <w:rPr>
          <w:sz w:val="28"/>
          <w:szCs w:val="28"/>
          <w:lang w:val="kk-KZ"/>
        </w:rPr>
        <w:t>7</w:t>
      </w:r>
      <w:r w:rsidRPr="00561C7E">
        <w:rPr>
          <w:sz w:val="28"/>
          <w:szCs w:val="28"/>
          <w:lang w:val="kk-KZ"/>
        </w:rPr>
        <w:t xml:space="preserve">) облыстық өкiлдi және атқарушы органдардың аудандар мен облыстық маңызы бар қалалардың шекарасын өзгерту мәселелерi жөніндегі ұсыныстарын келiсу, сондай-ақ облыстық маңызы бар қалалар төңiрегiнде қала маңы аймақтарын белгiлеу мен өзгерту; </w:t>
      </w:r>
    </w:p>
    <w:p w:rsidR="00830EC5" w:rsidRPr="001B4745" w:rsidRDefault="00830EC5" w:rsidP="00830EC5">
      <w:pPr>
        <w:ind w:firstLine="400"/>
        <w:jc w:val="both"/>
        <w:rPr>
          <w:sz w:val="28"/>
          <w:szCs w:val="28"/>
          <w:lang w:val="kk-KZ"/>
        </w:rPr>
      </w:pPr>
      <w:r>
        <w:rPr>
          <w:sz w:val="28"/>
          <w:szCs w:val="28"/>
          <w:lang w:val="kk-KZ"/>
        </w:rPr>
        <w:t>8</w:t>
      </w:r>
      <w:r w:rsidRPr="00561C7E">
        <w:rPr>
          <w:sz w:val="28"/>
          <w:szCs w:val="28"/>
          <w:lang w:val="kk-KZ"/>
        </w:rPr>
        <w:t>) жердi ерекше қорғалатын табиғи аумақтарға жатқызу және жердi осы аумақтардың резервiне қалдыру тәртібін, республикалық және халықаралық маңызы бар ерекше қорғалатын табиғи аумақтардың тiзбесiн</w:t>
      </w:r>
      <w:r w:rsidRPr="00561C7E">
        <w:rPr>
          <w:rStyle w:val="s0"/>
          <w:lang w:val="kk-KZ"/>
        </w:rPr>
        <w:t xml:space="preserve">, сондай-ақ орман қорының жерлерін орман шаруашылығын жүргізумен байланысты емес мақсаттар үшін басқа санаттардағы жерлерге </w:t>
      </w:r>
      <w:r w:rsidRPr="001B4745">
        <w:rPr>
          <w:rStyle w:val="s0"/>
          <w:lang w:val="kk-KZ"/>
        </w:rPr>
        <w:t xml:space="preserve">ауыстыру </w:t>
      </w:r>
      <w:bookmarkStart w:id="2" w:name="sub1002566009"/>
      <w:r w:rsidRPr="001B4745">
        <w:rPr>
          <w:rStyle w:val="s0"/>
          <w:b/>
        </w:rPr>
        <w:fldChar w:fldCharType="begin"/>
      </w:r>
      <w:r w:rsidRPr="001B4745">
        <w:rPr>
          <w:rStyle w:val="s0"/>
          <w:b/>
          <w:lang w:val="kk-KZ"/>
        </w:rPr>
        <w:instrText xml:space="preserve"> HYPERLINK "jl:31240003.100 " </w:instrText>
      </w:r>
      <w:r w:rsidRPr="001B4745">
        <w:rPr>
          <w:rStyle w:val="s0"/>
          <w:b/>
        </w:rPr>
        <w:fldChar w:fldCharType="separate"/>
      </w:r>
      <w:r w:rsidRPr="001B4745">
        <w:rPr>
          <w:rStyle w:val="a3"/>
          <w:b w:val="0"/>
          <w:lang w:val="kk-KZ"/>
        </w:rPr>
        <w:t>қағидаларын</w:t>
      </w:r>
      <w:r w:rsidRPr="001B4745">
        <w:rPr>
          <w:rStyle w:val="s0"/>
          <w:b/>
        </w:rPr>
        <w:fldChar w:fldCharType="end"/>
      </w:r>
      <w:bookmarkEnd w:id="2"/>
      <w:r w:rsidRPr="001B4745">
        <w:rPr>
          <w:b/>
          <w:sz w:val="28"/>
          <w:szCs w:val="28"/>
          <w:lang w:val="kk-KZ"/>
        </w:rPr>
        <w:t xml:space="preserve"> </w:t>
      </w:r>
      <w:r w:rsidRPr="001B4745">
        <w:rPr>
          <w:sz w:val="28"/>
          <w:szCs w:val="28"/>
          <w:lang w:val="kk-KZ"/>
        </w:rPr>
        <w:t xml:space="preserve">бекіту; </w:t>
      </w:r>
    </w:p>
    <w:p w:rsidR="00830EC5" w:rsidRPr="001B4745" w:rsidRDefault="00830EC5" w:rsidP="00830EC5">
      <w:pPr>
        <w:ind w:firstLine="400"/>
        <w:jc w:val="both"/>
        <w:rPr>
          <w:sz w:val="28"/>
          <w:szCs w:val="28"/>
          <w:lang w:val="kk-KZ"/>
        </w:rPr>
      </w:pPr>
      <w:r w:rsidRPr="001B4745">
        <w:rPr>
          <w:sz w:val="28"/>
          <w:szCs w:val="28"/>
          <w:lang w:val="kk-KZ"/>
        </w:rPr>
        <w:t xml:space="preserve">9) мемлекеттік жер кадастры мен жер мониторингiн жүргiзу тәртібін бекіту; </w:t>
      </w:r>
    </w:p>
    <w:p w:rsidR="00830EC5" w:rsidRPr="001B4745" w:rsidRDefault="00830EC5" w:rsidP="00830EC5">
      <w:pPr>
        <w:ind w:firstLine="400"/>
        <w:jc w:val="both"/>
        <w:rPr>
          <w:sz w:val="28"/>
          <w:szCs w:val="28"/>
          <w:lang w:val="kk-KZ"/>
        </w:rPr>
      </w:pPr>
      <w:r w:rsidRPr="001B4745">
        <w:rPr>
          <w:rStyle w:val="s0"/>
          <w:lang w:val="kk-KZ"/>
        </w:rPr>
        <w:t xml:space="preserve">10) ауыл шаруашылығы мақсатындағы жерді ұтымды пайдалану </w:t>
      </w:r>
      <w:bookmarkStart w:id="3" w:name="sub1002147188"/>
      <w:r w:rsidRPr="001B4745">
        <w:rPr>
          <w:rStyle w:val="s0"/>
          <w:b/>
        </w:rPr>
        <w:fldChar w:fldCharType="begin"/>
      </w:r>
      <w:r w:rsidRPr="001B4745">
        <w:rPr>
          <w:rStyle w:val="s0"/>
          <w:b/>
          <w:lang w:val="kk-KZ"/>
        </w:rPr>
        <w:instrText xml:space="preserve"> HYPERLINK "jl:31082544.0 " </w:instrText>
      </w:r>
      <w:r w:rsidRPr="001B4745">
        <w:rPr>
          <w:rStyle w:val="s0"/>
          <w:b/>
        </w:rPr>
        <w:fldChar w:fldCharType="separate"/>
      </w:r>
      <w:r w:rsidRPr="001B4745">
        <w:rPr>
          <w:rStyle w:val="a3"/>
          <w:b w:val="0"/>
          <w:lang w:val="kk-KZ"/>
        </w:rPr>
        <w:t>қағидаларын</w:t>
      </w:r>
      <w:r w:rsidRPr="001B4745">
        <w:rPr>
          <w:rStyle w:val="s0"/>
          <w:b/>
        </w:rPr>
        <w:fldChar w:fldCharType="end"/>
      </w:r>
      <w:bookmarkEnd w:id="3"/>
      <w:r w:rsidRPr="001B4745">
        <w:rPr>
          <w:rStyle w:val="s0"/>
          <w:lang w:val="kk-KZ"/>
        </w:rPr>
        <w:t xml:space="preserve"> бекіту;</w:t>
      </w:r>
    </w:p>
    <w:p w:rsidR="00830EC5" w:rsidRPr="001B4745" w:rsidRDefault="00830EC5" w:rsidP="00830EC5">
      <w:pPr>
        <w:ind w:firstLine="400"/>
        <w:jc w:val="both"/>
        <w:rPr>
          <w:sz w:val="28"/>
          <w:szCs w:val="28"/>
          <w:lang w:val="kk-KZ"/>
        </w:rPr>
      </w:pPr>
      <w:r w:rsidRPr="001B4745">
        <w:rPr>
          <w:rStyle w:val="s0"/>
          <w:lang w:val="kk-KZ"/>
        </w:rPr>
        <w:t xml:space="preserve">11) аумақтық сулар алып жатқан жер учаскелерін жасанды ғимараттар салу үшін беру </w:t>
      </w:r>
      <w:bookmarkStart w:id="4" w:name="sub1002217910"/>
      <w:r w:rsidRPr="001B4745">
        <w:rPr>
          <w:rStyle w:val="s0"/>
          <w:b/>
        </w:rPr>
        <w:fldChar w:fldCharType="begin"/>
      </w:r>
      <w:r w:rsidRPr="001B4745">
        <w:rPr>
          <w:rStyle w:val="s0"/>
          <w:b/>
          <w:lang w:val="kk-KZ"/>
        </w:rPr>
        <w:instrText xml:space="preserve"> HYPERLINK "jl:31105743.0 " </w:instrText>
      </w:r>
      <w:r w:rsidRPr="001B4745">
        <w:rPr>
          <w:rStyle w:val="s0"/>
          <w:b/>
        </w:rPr>
        <w:fldChar w:fldCharType="separate"/>
      </w:r>
      <w:r w:rsidRPr="001B4745">
        <w:rPr>
          <w:rStyle w:val="a3"/>
          <w:b w:val="0"/>
          <w:lang w:val="kk-KZ"/>
        </w:rPr>
        <w:t>қағидаларын</w:t>
      </w:r>
      <w:r w:rsidRPr="001B4745">
        <w:rPr>
          <w:rStyle w:val="s0"/>
          <w:b/>
        </w:rPr>
        <w:fldChar w:fldCharType="end"/>
      </w:r>
      <w:bookmarkEnd w:id="4"/>
      <w:r w:rsidRPr="001B4745">
        <w:rPr>
          <w:rStyle w:val="s0"/>
          <w:b/>
          <w:lang w:val="kk-KZ"/>
        </w:rPr>
        <w:t xml:space="preserve"> </w:t>
      </w:r>
      <w:r w:rsidRPr="001B4745">
        <w:rPr>
          <w:rStyle w:val="s0"/>
          <w:lang w:val="kk-KZ"/>
        </w:rPr>
        <w:t>бекіту;</w:t>
      </w:r>
    </w:p>
    <w:bookmarkEnd w:id="0"/>
    <w:bookmarkEnd w:id="1"/>
    <w:p w:rsidR="00830EC5" w:rsidRPr="001B4745" w:rsidRDefault="00830EC5" w:rsidP="00830EC5">
      <w:pPr>
        <w:ind w:firstLine="400"/>
        <w:jc w:val="both"/>
        <w:rPr>
          <w:sz w:val="28"/>
          <w:szCs w:val="28"/>
          <w:lang w:val="kk-KZ"/>
        </w:rPr>
      </w:pPr>
      <w:r w:rsidRPr="001B4745">
        <w:rPr>
          <w:rStyle w:val="s0"/>
          <w:lang w:val="kk-KZ"/>
        </w:rPr>
        <w:t>12) бір облыстың, республикалық маңызы бap қаланың, астананың аумағындағы жерді басқа облысқа, республикалық маңызы бap қалаға, астанаға ұзақ мерзімді пайдалануға беру бөлігінде жер қатынастарын реттеу;</w:t>
      </w:r>
    </w:p>
    <w:p w:rsidR="00830EC5" w:rsidRDefault="00830EC5" w:rsidP="00830EC5">
      <w:pPr>
        <w:ind w:firstLine="400"/>
        <w:jc w:val="both"/>
        <w:rPr>
          <w:rStyle w:val="s0"/>
          <w:lang w:val="kk-KZ"/>
        </w:rPr>
      </w:pPr>
      <w:r w:rsidRPr="001B4745">
        <w:rPr>
          <w:sz w:val="28"/>
          <w:szCs w:val="28"/>
          <w:lang w:val="kk-KZ"/>
        </w:rPr>
        <w:t xml:space="preserve">13) оған </w:t>
      </w:r>
      <w:r w:rsidRPr="001B4745">
        <w:rPr>
          <w:rStyle w:val="s0"/>
          <w:lang w:val="kk-KZ"/>
        </w:rPr>
        <w:t xml:space="preserve">Қазақстан Республикасының </w:t>
      </w:r>
      <w:bookmarkStart w:id="5" w:name="sub1000254175"/>
      <w:r w:rsidRPr="001B4745">
        <w:rPr>
          <w:b/>
          <w:sz w:val="28"/>
          <w:szCs w:val="28"/>
        </w:rPr>
        <w:fldChar w:fldCharType="begin"/>
      </w:r>
      <w:r w:rsidRPr="001B4745">
        <w:rPr>
          <w:b/>
          <w:sz w:val="28"/>
          <w:szCs w:val="28"/>
          <w:lang w:val="kk-KZ"/>
        </w:rPr>
        <w:instrText xml:space="preserve"> HYPERLINK "jl:51005029.640000 " </w:instrText>
      </w:r>
      <w:r w:rsidRPr="001B4745">
        <w:rPr>
          <w:b/>
          <w:sz w:val="28"/>
          <w:szCs w:val="28"/>
        </w:rPr>
        <w:fldChar w:fldCharType="separate"/>
      </w:r>
      <w:r w:rsidRPr="001B4745">
        <w:rPr>
          <w:rStyle w:val="a3"/>
          <w:b w:val="0"/>
          <w:lang w:val="kk-KZ"/>
        </w:rPr>
        <w:t>Конституциясымен,</w:t>
      </w:r>
      <w:r w:rsidRPr="001B4745">
        <w:rPr>
          <w:b/>
          <w:sz w:val="28"/>
          <w:szCs w:val="28"/>
        </w:rPr>
        <w:fldChar w:fldCharType="end"/>
      </w:r>
      <w:bookmarkEnd w:id="5"/>
      <w:r w:rsidRPr="001B4745">
        <w:rPr>
          <w:rStyle w:val="s0"/>
          <w:lang w:val="kk-KZ"/>
        </w:rPr>
        <w:t xml:space="preserve"> заңдарымен</w:t>
      </w:r>
      <w:r w:rsidRPr="00561C7E">
        <w:rPr>
          <w:rStyle w:val="s0"/>
          <w:lang w:val="kk-KZ"/>
        </w:rPr>
        <w:t xml:space="preserve"> және Қазақстан Республикасы Президентінің актілерімен жүктелген өзге де функциялар.</w:t>
      </w:r>
    </w:p>
    <w:p w:rsidR="00830EC5" w:rsidRPr="00561C7E" w:rsidRDefault="00830EC5" w:rsidP="00830EC5">
      <w:pPr>
        <w:ind w:firstLine="400"/>
        <w:jc w:val="both"/>
        <w:rPr>
          <w:sz w:val="28"/>
          <w:szCs w:val="28"/>
          <w:lang w:val="kk-KZ"/>
        </w:rPr>
      </w:pPr>
    </w:p>
    <w:p w:rsidR="00830EC5" w:rsidRDefault="00830EC5" w:rsidP="00830EC5">
      <w:pPr>
        <w:jc w:val="both"/>
        <w:rPr>
          <w:sz w:val="28"/>
          <w:szCs w:val="28"/>
          <w:lang w:val="kk-KZ"/>
        </w:rPr>
      </w:pPr>
      <w:r>
        <w:rPr>
          <w:sz w:val="28"/>
          <w:szCs w:val="28"/>
          <w:lang w:val="kk-KZ"/>
        </w:rPr>
        <w:lastRenderedPageBreak/>
        <w:tab/>
        <w:t>2.2 Тақырып бойынша сұрақтар:</w:t>
      </w:r>
    </w:p>
    <w:p w:rsidR="00830EC5" w:rsidRDefault="00830EC5" w:rsidP="00830EC5">
      <w:pPr>
        <w:jc w:val="both"/>
        <w:rPr>
          <w:sz w:val="28"/>
          <w:szCs w:val="28"/>
          <w:lang w:val="kk-KZ"/>
        </w:rPr>
      </w:pPr>
      <w:r>
        <w:rPr>
          <w:sz w:val="28"/>
          <w:szCs w:val="28"/>
          <w:lang w:val="kk-KZ"/>
        </w:rPr>
        <w:t>1) ҚР Үкіметінің құзыреттерін атау</w:t>
      </w:r>
    </w:p>
    <w:p w:rsidR="00830EC5" w:rsidRDefault="00830EC5" w:rsidP="00830EC5">
      <w:pPr>
        <w:jc w:val="both"/>
        <w:rPr>
          <w:sz w:val="28"/>
          <w:szCs w:val="28"/>
          <w:lang w:val="kk-KZ"/>
        </w:rPr>
      </w:pPr>
    </w:p>
    <w:p w:rsidR="00536241" w:rsidRPr="00830EC5" w:rsidRDefault="00830EC5">
      <w:pPr>
        <w:rPr>
          <w:lang w:val="kk-KZ"/>
        </w:rPr>
      </w:pPr>
      <w:bookmarkStart w:id="6" w:name="_GoBack"/>
      <w:bookmarkEnd w:id="6"/>
    </w:p>
    <w:sectPr w:rsidR="00536241" w:rsidRPr="00830EC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CC"/>
    <w:family w:val="roman"/>
    <w:pitch w:val="variable"/>
    <w:sig w:usb0="00000203"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0CC4"/>
    <w:rsid w:val="00303F8C"/>
    <w:rsid w:val="00830EC5"/>
    <w:rsid w:val="00D30CC4"/>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0EC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830EC5"/>
    <w:rPr>
      <w:rFonts w:ascii="Times New Roman" w:hAnsi="Times New Roman" w:cs="Times New Roman" w:hint="default"/>
      <w:b/>
      <w:bCs/>
      <w:i w:val="0"/>
      <w:iCs w:val="0"/>
      <w:color w:val="000080"/>
      <w:sz w:val="28"/>
      <w:szCs w:val="28"/>
      <w:u w:val="single"/>
    </w:rPr>
  </w:style>
  <w:style w:type="character" w:customStyle="1" w:styleId="s0">
    <w:name w:val="s0"/>
    <w:rsid w:val="00830EC5"/>
    <w:rPr>
      <w:rFonts w:ascii="Times New Roman" w:hAnsi="Times New Roman" w:cs="Times New Roman" w:hint="default"/>
      <w:b w:val="0"/>
      <w:bCs w:val="0"/>
      <w:i w:val="0"/>
      <w:iCs w:val="0"/>
      <w:strike w:val="0"/>
      <w:dstrike w:val="0"/>
      <w:color w:val="000000"/>
      <w:sz w:val="28"/>
      <w:szCs w:val="28"/>
      <w:u w:val="none"/>
      <w:effect w:val="none"/>
    </w:rPr>
  </w:style>
  <w:style w:type="character" w:customStyle="1" w:styleId="s00">
    <w:name w:val="s00"/>
    <w:rsid w:val="00830EC5"/>
    <w:rPr>
      <w:rFonts w:ascii="Times New Roman" w:hAnsi="Times New Roman" w:cs="Times New Roman" w:hint="default"/>
      <w:b w:val="0"/>
      <w:bCs w:val="0"/>
      <w:i w:val="0"/>
      <w:iCs w:val="0"/>
      <w:color w:val="000000"/>
    </w:rPr>
  </w:style>
  <w:style w:type="character" w:customStyle="1" w:styleId="s03">
    <w:name w:val="s03"/>
    <w:rsid w:val="00830EC5"/>
    <w:rPr>
      <w:rFonts w:ascii="Times New Roman" w:hAnsi="Times New Roman" w:cs="Times New Roman" w:hint="default"/>
      <w:b w:val="0"/>
      <w:bCs w:val="0"/>
      <w:i w:val="0"/>
      <w:iCs w:val="0"/>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0EC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830EC5"/>
    <w:rPr>
      <w:rFonts w:ascii="Times New Roman" w:hAnsi="Times New Roman" w:cs="Times New Roman" w:hint="default"/>
      <w:b/>
      <w:bCs/>
      <w:i w:val="0"/>
      <w:iCs w:val="0"/>
      <w:color w:val="000080"/>
      <w:sz w:val="28"/>
      <w:szCs w:val="28"/>
      <w:u w:val="single"/>
    </w:rPr>
  </w:style>
  <w:style w:type="character" w:customStyle="1" w:styleId="s0">
    <w:name w:val="s0"/>
    <w:rsid w:val="00830EC5"/>
    <w:rPr>
      <w:rFonts w:ascii="Times New Roman" w:hAnsi="Times New Roman" w:cs="Times New Roman" w:hint="default"/>
      <w:b w:val="0"/>
      <w:bCs w:val="0"/>
      <w:i w:val="0"/>
      <w:iCs w:val="0"/>
      <w:strike w:val="0"/>
      <w:dstrike w:val="0"/>
      <w:color w:val="000000"/>
      <w:sz w:val="28"/>
      <w:szCs w:val="28"/>
      <w:u w:val="none"/>
      <w:effect w:val="none"/>
    </w:rPr>
  </w:style>
  <w:style w:type="character" w:customStyle="1" w:styleId="s00">
    <w:name w:val="s00"/>
    <w:rsid w:val="00830EC5"/>
    <w:rPr>
      <w:rFonts w:ascii="Times New Roman" w:hAnsi="Times New Roman" w:cs="Times New Roman" w:hint="default"/>
      <w:b w:val="0"/>
      <w:bCs w:val="0"/>
      <w:i w:val="0"/>
      <w:iCs w:val="0"/>
      <w:color w:val="000000"/>
    </w:rPr>
  </w:style>
  <w:style w:type="character" w:customStyle="1" w:styleId="s03">
    <w:name w:val="s03"/>
    <w:rsid w:val="00830EC5"/>
    <w:rPr>
      <w:rFonts w:ascii="Times New Roman" w:hAnsi="Times New Roman" w:cs="Times New Roman" w:hint="default"/>
      <w:b w:val="0"/>
      <w:bCs w:val="0"/>
      <w:i w:val="0"/>
      <w:iCs w:val="0"/>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389</Words>
  <Characters>2221</Characters>
  <Application>Microsoft Office Word</Application>
  <DocSecurity>0</DocSecurity>
  <Lines>18</Lines>
  <Paragraphs>5</Paragraphs>
  <ScaleCrop>false</ScaleCrop>
  <Company/>
  <LinksUpToDate>false</LinksUpToDate>
  <CharactersWithSpaces>2605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2016-02-20T05:38:00Z</dcterms:created>
  <dcterms:modified xsi:type="dcterms:W3CDTF">2016-02-20T05:40:00Z</dcterms:modified>
</cp:coreProperties>
</file>